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DBB60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Занятие - праздник «Родная древняя страна»</w:t>
      </w:r>
    </w:p>
    <w:p w14:paraId="10EA3B4D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(по элективному курсу «Древняя словесность. Языческие времена славян»)</w:t>
      </w:r>
    </w:p>
    <w:p w14:paraId="04F1C255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49B8E3B0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 wp14:anchorId="742A9599" wp14:editId="4C1F96B0">
            <wp:extent cx="5823854" cy="6410325"/>
            <wp:effectExtent l="0" t="0" r="5715" b="0"/>
            <wp:docPr id="1" name="Рисунок 1" descr="t1593171841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1593171841a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675" cy="641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3A23D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14:paraId="0773ED0F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Ходя по сёлам и деревням, я вглядывался во все сословия,</w:t>
      </w:r>
    </w:p>
    <w:p w14:paraId="055A0556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прислушивался к чудной русской речи,</w:t>
      </w:r>
    </w:p>
    <w:p w14:paraId="698B6026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собирая предания давно забытой старины…</w:t>
      </w:r>
    </w:p>
    <w:p w14:paraId="22F47C94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Непостижимо громадная русская жизнь,</w:t>
      </w:r>
    </w:p>
    <w:p w14:paraId="185C0D63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lastRenderedPageBreak/>
        <w:t>непостижимо разнообразная</w:t>
      </w:r>
    </w:p>
    <w:p w14:paraId="1E7A5DB8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во всех своих проявлениях,</w:t>
      </w:r>
    </w:p>
    <w:p w14:paraId="576A0BA6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раскрывалась передо мною…,</w:t>
      </w:r>
    </w:p>
    <w:p w14:paraId="1A4DB4CD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в её гигантских размерах я уже видел исполина,</w:t>
      </w:r>
    </w:p>
    <w:p w14:paraId="321DD99E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несокрушимого никакими переворотами.</w:t>
      </w:r>
    </w:p>
    <w:p w14:paraId="3E323E44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288B9590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Иван Петрович Сахаров,</w:t>
      </w:r>
    </w:p>
    <w:p w14:paraId="0DF58D82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этнограф-фольклорист,</w:t>
      </w:r>
    </w:p>
    <w:p w14:paraId="20425FB0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археолог и палеограф,</w:t>
      </w:r>
    </w:p>
    <w:p w14:paraId="2D5DA3E7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любитель старины XIX века.</w:t>
      </w:r>
    </w:p>
    <w:p w14:paraId="7C659AE6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60F45C6B" w14:textId="1366701C" w:rsidR="00B15D09" w:rsidRPr="00B15D09" w:rsidRDefault="00B15D09" w:rsidP="00B15D0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Цель:</w:t>
      </w: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систематизировать знания по курсу, соотнести их с жизнью славян прошлого, извлечь полезное для настоящего.                                                                                                       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                                         </w:t>
      </w:r>
      <w:r w:rsidRPr="00B15D0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Задачи: </w:t>
      </w: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                                                                                                                            </w:t>
      </w:r>
      <w:r w:rsidR="00746B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                      </w:t>
      </w: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 - развитие умения мыслить исторически, масштабно;                                                          </w:t>
      </w:r>
      <w:r w:rsidR="00746B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                                                                              </w:t>
      </w: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- пробудить интерес к истории своего Отечества, воспитывая чувство национальной гордости, национального достоинства россиянина;                                                             </w:t>
      </w:r>
      <w:r w:rsidR="00746B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                                                                             </w:t>
      </w: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 - развитие воображения, чувства коллективизма.</w:t>
      </w:r>
    </w:p>
    <w:p w14:paraId="198A603F" w14:textId="3DE10DDA" w:rsidR="00B15D09" w:rsidRPr="00B15D09" w:rsidRDefault="00B15D09" w:rsidP="00B15D0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Оформление:     </w:t>
      </w: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                                                                                                                  </w:t>
      </w:r>
      <w:r w:rsidR="00746B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                     </w:t>
      </w: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- выставка: предметы быта из берёсты и дерева; рисунки учеников, изображающие богов языческой поры древних славян; большая символическая иллюстрация – на фоне стихий встаёт огненный шар солнца; записи «РОД – ДЕД – ЧУР», «Чур меня!», «Храни меня, дед!»; кроссворд (см. приложение 1);                                                                                            - музыкальное: запись русской народной песни «Пойду, выйду на улицу».                 </w:t>
      </w:r>
    </w:p>
    <w:p w14:paraId="6C9B0F86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lang w:eastAsia="ru-RU"/>
        </w:rPr>
        <w:t>Предварительная подготовка:</w:t>
      </w: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из числа учащихся формируются две команды, группа знатоков; приглашаются гости: родители, учителя…;</w:t>
      </w:r>
    </w:p>
    <w:p w14:paraId="70B1877F" w14:textId="70ACCF80" w:rsidR="00B15D09" w:rsidRPr="00B15D09" w:rsidRDefault="00B15D09" w:rsidP="00B15D0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учителя</w:t>
      </w: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- сценарий занятия, карточки для команд (см. приложение 2</w:t>
      </w:r>
      <w:proofErr w:type="gramStart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);</w:t>
      </w:r>
      <w:r w:rsidRPr="00B15D0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команд</w:t>
      </w:r>
      <w:proofErr w:type="gramEnd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- костюмы древних славян: шкуры, холщовые платья, </w:t>
      </w:r>
      <w:proofErr w:type="spellStart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лапти,самодельные</w:t>
      </w:r>
      <w:proofErr w:type="spellEnd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украшения и др.; знание о жизни древлян и полян, рассказ – инсценировка «Почитание </w:t>
      </w:r>
      <w:proofErr w:type="spellStart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чура</w:t>
      </w:r>
      <w:proofErr w:type="spellEnd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</w:t>
      </w:r>
      <w:r w:rsidR="00746B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; </w:t>
      </w:r>
      <w:r w:rsidRPr="00B15D0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знатоков</w:t>
      </w: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– знание пословиц о доме, домовом, домашнем очаге;</w:t>
      </w:r>
    </w:p>
    <w:p w14:paraId="7B1A8C70" w14:textId="30A155CA" w:rsidR="00B15D09" w:rsidRPr="00B15D09" w:rsidRDefault="00B15D09" w:rsidP="00B15D0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индивидуальное задание</w:t>
      </w: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рассказы об играх (см. приложение 3</w:t>
      </w:r>
      <w:proofErr w:type="gramStart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);</w:t>
      </w:r>
      <w:r w:rsidRPr="00B15D0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всех</w:t>
      </w:r>
      <w:proofErr w:type="gramEnd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– общая подготовленность по теме «Жизнь славян во времена язычества».</w:t>
      </w:r>
    </w:p>
    <w:p w14:paraId="134C8E61" w14:textId="0018F6C5" w:rsidR="00B15D09" w:rsidRPr="00B15D09" w:rsidRDefault="00746B84" w:rsidP="00746B8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                                                         </w:t>
      </w:r>
      <w:r w:rsidR="00B15D09" w:rsidRPr="00B15D0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Ход праздника:</w:t>
      </w:r>
    </w:p>
    <w:p w14:paraId="7AFECB25" w14:textId="41530DEE" w:rsidR="00B15D09" w:rsidRPr="00B15D09" w:rsidRDefault="00B15D09" w:rsidP="00B15D0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I.</w:t>
      </w: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Pr="00B15D09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 xml:space="preserve">Вступительное слово </w:t>
      </w:r>
      <w:proofErr w:type="gramStart"/>
      <w:r w:rsidRPr="00B15D09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учителя</w:t>
      </w: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:-</w:t>
      </w:r>
      <w:proofErr w:type="gramEnd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Здравствуйте, ребята и уважаемые гости!  История нашей с вами Родины, России, Руси исчисляется сотнями лет. Говорить о ней можно долго, хочется много, родная сторона манит, притягивает к себе, невозможно сразу охватить все области жизненных проявлений, ибо непостижимо разнообразна русская жизнь. Сегодня же мы попытаемся лишь приблизиться к некоторым моментам многовековой истории Руси, Руси языческой.</w:t>
      </w: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14:paraId="1BC43537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1 ведущий</w:t>
      </w: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- Из древней повести о начале Русской земли известно, что предки наши жили племенами. Каждое племя жило отдельно! Но нам сегодня повезло: мы встретимся одновременно с племенем ДРЕВЛЯН и племенем ПОЛЯН. Они-то и знатоки жизни древних славян (остальные сидящие в классе ученики) помогут нам вспомнить те далёкие-далёкие времена.</w:t>
      </w:r>
    </w:p>
    <w:p w14:paraId="513A52AD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II. Племена-команды выходят к доске и становятся напротив друг друга.</w:t>
      </w:r>
    </w:p>
    <w:p w14:paraId="45828C91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2 ведущий</w:t>
      </w: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- Какое знакомство без рассказа о себе? Расскажите-ка нам, предки наши родные, кто вы такие? Хорошо ли друг друга знаете? Почему так называетесь?</w:t>
      </w:r>
    </w:p>
    <w:p w14:paraId="3C5768B9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ЗАДАНИЕ 1. Расскажи о соседнем племени. </w:t>
      </w: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Древляне рассказывают о полянах, поляне – о древлянах.</w:t>
      </w:r>
    </w:p>
    <w:p w14:paraId="00595714" w14:textId="4EC04F50" w:rsidR="00B15D09" w:rsidRPr="00B15D09" w:rsidRDefault="00B15D09" w:rsidP="00B15D0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Учитель:                                                                                                                                - Усаживайтесь, предки дорогие, а мы пока вспомним, что жизнь у вас была тёмная, непонятная, ум ваш был ещё не в силах объяснить явления природы, неизвестность жизни пугала вас, и, чтобы как-то успокоить сердце надеждою на Высшую помощь, вы сами творили себе богов.                                                                                                                     </w:t>
      </w:r>
      <w:r w:rsidRPr="00B15D0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 </w:t>
      </w:r>
      <w:r w:rsidR="00746B84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 xml:space="preserve">                            </w:t>
      </w:r>
      <w:r w:rsidRPr="00B15D0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 Задание ученикам- знатокам:</w:t>
      </w: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- Вспомните, ребята, каких богов сотворили себе наши предки во времена язычества?                                                                                            </w:t>
      </w:r>
      <w:r w:rsidR="00746B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                                           </w:t>
      </w: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Дети отвечают.      (Отец – </w:t>
      </w:r>
      <w:proofErr w:type="spellStart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Дажбог</w:t>
      </w:r>
      <w:proofErr w:type="spellEnd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; главный правитель – Перун, Волос – покровитель скота; Ладо – бог любви, веселия; </w:t>
      </w:r>
      <w:proofErr w:type="spellStart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Купаша</w:t>
      </w:r>
      <w:proofErr w:type="spellEnd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– бог земных плодов; Коляда- бог торжеств и мира). – Какими вы их себе представляете, мы видим на этих рисунках. (Обратить внимание на выставку рисунков)</w:t>
      </w:r>
    </w:p>
    <w:p w14:paraId="7E6E53E2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1 ведущий</w:t>
      </w: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: -Предки наши верили не только в разных богов Перуна, </w:t>
      </w:r>
      <w:proofErr w:type="spellStart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Дажбога</w:t>
      </w:r>
      <w:proofErr w:type="spellEnd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Стрибога и др., но было у них ещё, пожалуй, более сильное верование…</w:t>
      </w:r>
    </w:p>
    <w:p w14:paraId="6994F917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Что это было за верование? </w:t>
      </w:r>
      <w:r w:rsidRPr="00B15D0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1. Верование, которое получило развитие и крепче держалось, чем вера в различных богов в языческие времена. </w:t>
      </w: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Дети отвечают.</w:t>
      </w:r>
    </w:p>
    <w:p w14:paraId="1324D67A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 т г а д ы в а н и е к р о с </w:t>
      </w:r>
      <w:proofErr w:type="spellStart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</w:t>
      </w:r>
      <w:proofErr w:type="spellEnd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о р д а. </w:t>
      </w:r>
      <w:r w:rsidRPr="00B15D0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1 - </w:t>
      </w: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/РОД/</w:t>
      </w:r>
    </w:p>
    <w:p w14:paraId="0744C81C" w14:textId="42AF9AE9" w:rsidR="00B15D09" w:rsidRPr="00B15D09" w:rsidRDefault="00B15D09" w:rsidP="00B15D0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1 ведущий</w:t>
      </w: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продолжает: - … в свой РОД – охранитель родичей, соплеменников, т.е. ДЕД.</w:t>
      </w:r>
    </w:p>
    <w:p w14:paraId="74BDA014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Учитель:   </w:t>
      </w:r>
      <w:proofErr w:type="gramEnd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                                                                                                                            - Этот обоготворённый предок чествовался и другим именем – ЧУР. Позже появится и церковнославянское название – ЩУР (эта форма уцелела в слове ПРАЩУР). Значение </w:t>
      </w: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этого ДЕДА-родоначальника как охранителя родичей – сохранилось в заклинании ЧУР МЕНЯ! –т.е. «Храни </w:t>
      </w:r>
      <w:proofErr w:type="gramStart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меня ,</w:t>
      </w:r>
      <w:proofErr w:type="gramEnd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дед!» Но в народных преданиях и поверьях это чур-дед, хранитель рода, является ещё под именем дедушки домового, т.е. охранителя не целого рода, а отдельного двора, дома.</w:t>
      </w:r>
    </w:p>
    <w:p w14:paraId="29B30B2A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ЗАДАНИЕ 2. -Расскажите-ка, племена, как каждое из вас </w:t>
      </w:r>
      <w:proofErr w:type="spellStart"/>
      <w:r w:rsidRPr="00B15D0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чура</w:t>
      </w:r>
      <w:proofErr w:type="spellEnd"/>
      <w:r w:rsidRPr="00B15D0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 почитает.</w:t>
      </w:r>
    </w:p>
    <w:p w14:paraId="341EBD52" w14:textId="77777777" w:rsidR="00746B84" w:rsidRDefault="00B15D09" w:rsidP="00B15D0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Пока племена готовятся показать домашнее задание, учитель задаёт                                    </w:t>
      </w:r>
      <w:r w:rsidRPr="00B15D0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вопрос-знатокам</w:t>
      </w: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: -Известно, что пословица – это народная мудрость, дошедшая до нас из глубины веков. – Какие вы, ребята, знаете пословицы о доме, домовом, родном очаге? </w:t>
      </w:r>
    </w:p>
    <w:p w14:paraId="54C01350" w14:textId="071EA6F7" w:rsidR="00B15D09" w:rsidRPr="00B15D09" w:rsidRDefault="00B15D09" w:rsidP="00B15D0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Назовите</w:t>
      </w:r>
      <w:r w:rsidR="00746B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 – Какое имеет отношение к нашему разговору В. И. Даль? </w:t>
      </w:r>
      <w:proofErr w:type="gramStart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 Собирал</w:t>
      </w:r>
      <w:proofErr w:type="gramEnd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слова в течение всей жизни, издал «Словарь живого великорусского языка», очень популярный сборник «Пословицы русского народа»).</w:t>
      </w:r>
    </w:p>
    <w:p w14:paraId="67B1C1B9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Выступления-рассказы про дедушку Домового.</w:t>
      </w:r>
    </w:p>
    <w:p w14:paraId="2961B1FF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/Стихотворный вариант инсценированного выступления одного племени моих учеников:</w:t>
      </w:r>
    </w:p>
    <w:p w14:paraId="23F64AAC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Слышим часто «домовой»,                                                                                                    Только вот не знали:                                                                                                          «Домовой – Наш дед родной, и мы его славим:                                                                    «Дорогой ты наш дедок,                                                                                                    Любишь свой ты закуток,                                                                                                    Ты хранишь добро, богатство,                                                                                               Любишь в погребе копаться,                                                                                                Бережёшь цыплят, </w:t>
      </w:r>
      <w:proofErr w:type="spellStart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коров</w:t>
      </w:r>
      <w:proofErr w:type="spellEnd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от воров и от невзгод.                                                              Тебя клянёмся почитать, уважать, не забывать.                                                               Домовой, не уходи                                                                                                              И хозяйство </w:t>
      </w:r>
      <w:proofErr w:type="gramStart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стереги,   </w:t>
      </w:r>
      <w:proofErr w:type="gramEnd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                                                                                                      Охраняй ты наш домок.                                                                                                        Любим тебя, дедок.                                                                                                              Скажем мы себе всего: «Чур меня!» - и … </w:t>
      </w:r>
      <w:proofErr w:type="gramStart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пронесло!...</w:t>
      </w:r>
      <w:proofErr w:type="gramEnd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/</w:t>
      </w:r>
    </w:p>
    <w:p w14:paraId="7643311A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2 ведущий</w:t>
      </w: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 Суровая русская природа сделала наших предков выносливыми. А жизнь древних славян была беспокойной, врага можно было ждать отовсюду и в любой час.</w:t>
      </w:r>
    </w:p>
    <w:p w14:paraId="0ABFBC18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ЗАДАНИЕ 3. -Расскажите-ка, предки дорогие, как вы жили и воевали. </w:t>
      </w: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(Например, племя полян выбирают слова-карточки для рассказа о их мирной жизни, племя древлян – о ратной времени).</w:t>
      </w:r>
    </w:p>
    <w:p w14:paraId="789F8BC1" w14:textId="63B51864" w:rsidR="00B15D09" w:rsidRPr="00B15D09" w:rsidRDefault="00B15D09" w:rsidP="00B15D0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Учите</w:t>
      </w:r>
      <w:r w:rsidR="00746B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тель</w:t>
      </w:r>
      <w:proofErr w:type="spellEnd"/>
      <w:r w:rsidR="00746B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</w:t>
      </w: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- У меня на столе произвольно разложены карточки-слова, по которым можно составить такие рассказы. Но среди них есть одна карточка ЛОЖНАЯ, которая может вас сбить с толку. Вы должны догадаться, какая эта карточка и отложить её в сторону. Итак, выбирайте ключевые слова вашего рассказа.</w:t>
      </w:r>
    </w:p>
    <w:p w14:paraId="1BC15D4E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Пока племена готовятся отвечать, знатоки и гости праздника отвечают на вопросы и отгадывают кроссворд.</w:t>
      </w:r>
    </w:p>
    <w:p w14:paraId="64254C48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lastRenderedPageBreak/>
        <w:t>Вопрос знатокам и гостям:</w:t>
      </w: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- Каким он был, наш далёкий предок – славянин? Мужчина? (Сильным, смелым, ловким, скромным, добрым…). – А как называется это качество русского человека, сочетающее в себе добрую силу, озорную смелость на бескрайних родных просторах?</w:t>
      </w:r>
    </w:p>
    <w:p w14:paraId="05EC42EC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 т г а д ы в а н и е к р о с </w:t>
      </w:r>
      <w:proofErr w:type="spellStart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</w:t>
      </w:r>
      <w:proofErr w:type="spellEnd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о р д а </w:t>
      </w:r>
      <w:r w:rsidRPr="00B15D0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2.</w:t>
      </w: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/УДАЛЬ/</w:t>
      </w:r>
    </w:p>
    <w:p w14:paraId="53D00644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Поляне и древляне рассказывают о мирном и ратном времени.</w:t>
      </w:r>
    </w:p>
    <w:p w14:paraId="6E8D30D2" w14:textId="2762D444" w:rsidR="00B15D09" w:rsidRPr="00B15D09" w:rsidRDefault="00B15D09" w:rsidP="00B15D0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Учитель</w:t>
      </w:r>
      <w:proofErr w:type="gramStart"/>
      <w:r w:rsidR="00746B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</w:t>
      </w: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Мы</w:t>
      </w:r>
      <w:proofErr w:type="gramEnd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говорили о наших предках-мужчинах – настало время поговорить о женщинах.</w:t>
      </w:r>
    </w:p>
    <w:p w14:paraId="3996EB7D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ЗАДАНИЕ 3. – </w:t>
      </w:r>
      <w:proofErr w:type="spellStart"/>
      <w:r w:rsidRPr="00B15D0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а.Какая</w:t>
      </w:r>
      <w:proofErr w:type="spellEnd"/>
      <w:r w:rsidRPr="00B15D0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 женщина была в те далёкие времена? Какие черты характера были присущи в древности ей, женщине, девушке?</w:t>
      </w:r>
    </w:p>
    <w:p w14:paraId="6DD4F658" w14:textId="19ACC225" w:rsidR="00B15D09" w:rsidRPr="00B15D09" w:rsidRDefault="00B15D09" w:rsidP="00B15D0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Команды отвечают.     (Красота внешняя и внутренняя, трудолюбие, весёлость, нежность, воинственность и др.)</w:t>
      </w:r>
    </w:p>
    <w:p w14:paraId="57384A6F" w14:textId="77777777" w:rsidR="00746B84" w:rsidRDefault="00B15D09" w:rsidP="00B15D0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  <w:proofErr w:type="gramStart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Учитель:   </w:t>
      </w:r>
      <w:proofErr w:type="gramEnd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 не назвали ещё одну черту. Может быть, эта иллюстрация подскажет вам.  (Учитель обращает внимание детей на оформление урока -рисунок с изображением в отсветах восходящего солнца ЛЕБЕДЯ и СОКОЛА). </w:t>
      </w:r>
      <w:r w:rsidRPr="00B15D0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                                                                </w:t>
      </w:r>
    </w:p>
    <w:p w14:paraId="1DFB894E" w14:textId="0E651737" w:rsidR="00B15D09" w:rsidRPr="00B15D09" w:rsidRDefault="00B15D09" w:rsidP="00B15D0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  - </w:t>
      </w: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Итак, черта характера, издавна присущая славянкам?</w:t>
      </w:r>
    </w:p>
    <w:p w14:paraId="55CF2836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 т г а д ы в а н и е к р о с </w:t>
      </w:r>
      <w:proofErr w:type="spellStart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</w:t>
      </w:r>
      <w:proofErr w:type="spellEnd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о р д а </w:t>
      </w:r>
      <w:r w:rsidRPr="00B15D0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3.</w:t>
      </w: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/ВЕРНОСТЬ/</w:t>
      </w:r>
    </w:p>
    <w:p w14:paraId="4135D9D3" w14:textId="77777777" w:rsidR="00746B84" w:rsidRDefault="00B15D09" w:rsidP="00B15D0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Учитель:  С</w:t>
      </w:r>
      <w:proofErr w:type="gramEnd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этой птицей  связаны такие качества, как: величавость, верность. С той далёкой языческой поры дошли до нас метафорические </w:t>
      </w:r>
      <w:proofErr w:type="gramStart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сравнения:   </w:t>
      </w:r>
      <w:proofErr w:type="gramEnd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                                                -Идёт красавица, плывёт лебёдушка.                      </w:t>
      </w:r>
    </w:p>
    <w:p w14:paraId="07468646" w14:textId="26435B95" w:rsidR="00B15D09" w:rsidRPr="00B15D09" w:rsidRDefault="00B15D09" w:rsidP="00B15D0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И </w:t>
      </w:r>
      <w:proofErr w:type="gramStart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</w:t>
      </w:r>
      <w:r w:rsidR="00746B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щё:</w:t>
      </w: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proofErr w:type="gramEnd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Ясным соколом летал в чистом поле.                           </w:t>
      </w:r>
    </w:p>
    <w:p w14:paraId="3799D910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-Понятно, что ясный сокол, это молодец, молодой воин.</w:t>
      </w:r>
    </w:p>
    <w:p w14:paraId="2429060B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Вопрос знатокам</w:t>
      </w: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- Знатоки любезные, скажите (раз речь зашла о женщинах), как назывался выкуп, который платили за невесту древние славяне? (</w:t>
      </w:r>
      <w:proofErr w:type="spellStart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ве́но</w:t>
      </w:r>
      <w:proofErr w:type="spellEnd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).                               – Обычай это не совсем вывелся и доныне: и теперь во многих местах водится, что жених делает подарки родным невесты.</w:t>
      </w:r>
    </w:p>
    <w:p w14:paraId="54D9958F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Вопрос гостям праздника</w:t>
      </w: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- Мы сегодня вспоминаем жизнь наших далёких предков, славян. И ничего не сказали о человеке, который находился всегда у них на особом, почётном положении; и его славянин никому в обиду не давал.</w:t>
      </w:r>
    </w:p>
    <w:p w14:paraId="3A4B6651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 т г а д ы в а н и е к р о с </w:t>
      </w:r>
      <w:proofErr w:type="spellStart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</w:t>
      </w:r>
      <w:proofErr w:type="spellEnd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о р д а </w:t>
      </w:r>
      <w:r w:rsidRPr="00B15D0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4.</w:t>
      </w: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/ГОСТЬ/</w:t>
      </w:r>
    </w:p>
    <w:p w14:paraId="31094F16" w14:textId="37570EED" w:rsidR="00B15D09" w:rsidRPr="00B15D09" w:rsidRDefault="00B15D09" w:rsidP="00B15D0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 xml:space="preserve">1 </w:t>
      </w:r>
      <w:proofErr w:type="gramStart"/>
      <w:r w:rsidRPr="00B15D09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ведущий</w:t>
      </w: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:-</w:t>
      </w:r>
      <w:proofErr w:type="gramEnd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Гостеприимство славян известно с давних пор. Всякий путешественник был священным. Встречали его с ласкою, угощали с радостью, провожали с благословением. Пища, отворенная дверь были всегда готовы на случай прихода странника. Кто не умел сберечь гостя от беды или неприятности, тому мстили соседи как за собственное оскорбление.</w:t>
      </w:r>
      <w:r w:rsidR="000D04E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Учитель:    (продолжает на фоне </w:t>
      </w:r>
      <w:proofErr w:type="spellStart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муз.фрагмента</w:t>
      </w:r>
      <w:proofErr w:type="spellEnd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«Пойду, выйду на улицу», которая постепенно усиливается до начала игр)   - Сегодня вы наши гости и, надо сказать, что </w:t>
      </w: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предки наши, далёкие и близкие, - все любили пляски, хороводы, народные гулянья с играми… В разные века в различных областях наши пращуры веселились по-разному.</w:t>
      </w:r>
    </w:p>
    <w:p w14:paraId="4D2BC0DB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ЗАДАНИЕ 4. -Объединяйтесь, поляне и древляне! Давайте поиграем!</w:t>
      </w:r>
    </w:p>
    <w:p w14:paraId="22925E70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1, 2 ведущие рассказывают </w:t>
      </w:r>
      <w:proofErr w:type="gramStart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гостям  правила</w:t>
      </w:r>
      <w:proofErr w:type="gramEnd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игр. (см. приложение 3)</w:t>
      </w:r>
    </w:p>
    <w:p w14:paraId="643DB019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Учитель:   </w:t>
      </w:r>
      <w:proofErr w:type="gramEnd"/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                                                                                                                  -Гостеприимство наших предков Не будем нарушать И на потеху вам покажем, Во что любили русские играть.</w:t>
      </w:r>
    </w:p>
    <w:p w14:paraId="2D999EE0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/Племенам нравится старинные игры, учащиеся повторяют их несколько раз, гости с удовольствием наблюдают/.</w:t>
      </w:r>
    </w:p>
    <w:p w14:paraId="7970D183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2 ведущий</w:t>
      </w: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 В современной жизни мы часто слышим, как русские игры называют мужицкими. Напрасно иногда говорят, что русская жизнь была без отрады – на улицах, площадях веселились люди разных сословий.</w:t>
      </w:r>
    </w:p>
    <w:p w14:paraId="78227C22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1 ведущий</w:t>
      </w: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 Во дворах, избах были игры затейливые, обширные, потому что весёлых игроков сзывал отец к своей семье, их приветливо встречала мать и ласково принимали дети. Все жили раздольно, по-русски.</w:t>
      </w:r>
    </w:p>
    <w:p w14:paraId="5E0113C5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III.</w:t>
      </w: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Pr="00B15D09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Заключительное слово учителя</w:t>
      </w: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Как знать, может быть, эта весёлость и составляет какую-то часть того, что называется «загадочная русская душа», «русский народ», которого И. П. Сахаров (снова обращаемся к эпиграфу) называл «исполином, несокрушимым никакими переворотами».                                                                                                          Верится, что так и будет, ибо мы с вами живём в РОДНОЙ нам, ДРЕВНЕЙ стране, с красивым былым названием РУСЬ.</w:t>
      </w:r>
    </w:p>
    <w:p w14:paraId="6A604A4D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Учитель обращает внимание на ключевое слово кроссворда «Русь».</w:t>
      </w:r>
    </w:p>
    <w:p w14:paraId="0B0F4EBB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 Русь! Древняя родная сторона,                                                                                           Твои озёра и леса такие,                                                                                                     Что кажется, была ты                                                                                                           На земле всегда,                                                                                                                 Её загадкой, тайной и святыней.</w:t>
      </w:r>
    </w:p>
    <w:p w14:paraId="654C1ED8" w14:textId="77777777" w:rsidR="00B15D09" w:rsidRPr="00B15D09" w:rsidRDefault="00B15D09" w:rsidP="00B15D0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-Спасибо всем! Ребятам – за участие и знания. Гостям - за внимание и поддержку.</w:t>
      </w:r>
    </w:p>
    <w:p w14:paraId="4EED60CB" w14:textId="771E33BF" w:rsidR="00B15D09" w:rsidRDefault="00B15D09" w:rsidP="00B15D09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Приложение1. Кроссворд</w:t>
      </w:r>
    </w:p>
    <w:p w14:paraId="135F2962" w14:textId="386BC39A" w:rsidR="000D04E8" w:rsidRDefault="000D04E8" w:rsidP="000D04E8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Приложение1. </w:t>
      </w:r>
      <w:r>
        <w:rPr>
          <w:color w:val="000000"/>
          <w:sz w:val="27"/>
          <w:szCs w:val="27"/>
        </w:rPr>
        <w:t>Ключевые слова к</w:t>
      </w:r>
      <w:r>
        <w:rPr>
          <w:color w:val="000000"/>
          <w:sz w:val="27"/>
          <w:szCs w:val="27"/>
        </w:rPr>
        <w:t>россворд</w:t>
      </w:r>
      <w:r>
        <w:rPr>
          <w:color w:val="000000"/>
          <w:sz w:val="27"/>
          <w:szCs w:val="27"/>
        </w:rPr>
        <w:t>а: р</w:t>
      </w:r>
      <w:r>
        <w:rPr>
          <w:color w:val="000000"/>
          <w:sz w:val="27"/>
          <w:szCs w:val="27"/>
        </w:rPr>
        <w:t xml:space="preserve"> о д</w:t>
      </w:r>
      <w:r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у д а л ь</w:t>
      </w:r>
      <w:r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в е р н о с т ь</w:t>
      </w:r>
      <w:r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г о с т ь</w:t>
      </w:r>
    </w:p>
    <w:p w14:paraId="44C33EA3" w14:textId="77777777" w:rsidR="000D04E8" w:rsidRDefault="000D04E8" w:rsidP="000D04E8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Верование, которое получило </w:t>
      </w:r>
      <w:proofErr w:type="spellStart"/>
      <w:r>
        <w:rPr>
          <w:color w:val="000000"/>
          <w:sz w:val="27"/>
          <w:szCs w:val="27"/>
        </w:rPr>
        <w:t>бо́льшее</w:t>
      </w:r>
      <w:proofErr w:type="spellEnd"/>
      <w:r>
        <w:rPr>
          <w:color w:val="000000"/>
          <w:sz w:val="27"/>
          <w:szCs w:val="27"/>
        </w:rPr>
        <w:t xml:space="preserve"> развитие и крепче держалось, чем вера в различные божества в языческие времена.</w:t>
      </w:r>
    </w:p>
    <w:p w14:paraId="1146C93C" w14:textId="77777777" w:rsidR="000D04E8" w:rsidRDefault="000D04E8" w:rsidP="000D04E8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Национальная черта характера русского человека, сочетающая в себе добрую силу, озорную смелость на бескрайних просторах русских просторах.</w:t>
      </w:r>
    </w:p>
    <w:p w14:paraId="63A2CA5A" w14:textId="77777777" w:rsidR="000D04E8" w:rsidRDefault="000D04E8" w:rsidP="000D04E8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3. Основная черта характера славянки.</w:t>
      </w:r>
    </w:p>
    <w:p w14:paraId="7739CA70" w14:textId="77777777" w:rsidR="000D04E8" w:rsidRDefault="000D04E8" w:rsidP="000D04E8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Человек, которого славянин никому не даст в обиду.</w:t>
      </w:r>
    </w:p>
    <w:p w14:paraId="1592C14C" w14:textId="193BBA13" w:rsidR="00746B84" w:rsidRPr="00B15D09" w:rsidRDefault="00746B84" w:rsidP="00746B8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Приложение 2. Карточки</w:t>
      </w:r>
    </w:p>
    <w:p w14:paraId="3A0E4505" w14:textId="77777777" w:rsidR="00746B84" w:rsidRPr="00B15D09" w:rsidRDefault="00746B84" w:rsidP="00746B8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А. </w:t>
      </w:r>
      <w:r w:rsidRPr="00B15D0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Как жили. </w:t>
      </w: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Правильный выбор слов-карточек: лес, рыба, зверь, хлеб, пчела, реки; Ложная карточка – ДОРОГИ. (Дорогами на большие расстояния были реки).</w:t>
      </w:r>
    </w:p>
    <w:p w14:paraId="507AA470" w14:textId="77777777" w:rsidR="00746B84" w:rsidRPr="00B15D09" w:rsidRDefault="00746B84" w:rsidP="00746B8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Б. </w:t>
      </w:r>
      <w:r w:rsidRPr="00B15D0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Как воевали.</w:t>
      </w: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Правильный выбор слов-карточек: узкие места, зелье, тростник, стрела, копьё, пленный.                                                                                                                 Ложная карточка – ОТКРЫТЫЙ БОЙ. (Не зная тактики открытого боя, славяне-воины любили нападать внезапно, организовывая засады).</w:t>
      </w:r>
    </w:p>
    <w:p w14:paraId="0C032B71" w14:textId="77777777" w:rsidR="00746B84" w:rsidRPr="00B15D09" w:rsidRDefault="00746B84" w:rsidP="00746B8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P. S.: Ребят может сбить с толку слово ТРОСТНИК. Из него предки делали трубочки для дыхания под водой, становясь невидимым для врага во время разведки или внезапного нападения со стороны реки.</w:t>
      </w:r>
    </w:p>
    <w:p w14:paraId="70A63DDA" w14:textId="77777777" w:rsidR="00746B84" w:rsidRPr="00B15D09" w:rsidRDefault="00746B84" w:rsidP="00746B8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Приложение 3. Игры </w:t>
      </w: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                                                                                                             Игра «Мышка» /более известное название «Кошки-мышки»/.                                                </w:t>
      </w:r>
      <w:r w:rsidRPr="00B15D09">
        <w:rPr>
          <w:rFonts w:ascii="Arial" w:eastAsia="Times New Roman" w:hAnsi="Arial" w:cs="Arial"/>
          <w:color w:val="3E3E3E"/>
          <w:sz w:val="24"/>
          <w:szCs w:val="24"/>
          <w:lang w:eastAsia="ru-RU"/>
        </w:rPr>
        <w:t> </w:t>
      </w:r>
      <w:r w:rsidRPr="00B15D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Выбираются двое водящих — </w:t>
      </w:r>
      <w:r w:rsidRPr="00B15D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«кошка»</w:t>
      </w:r>
      <w:r w:rsidRPr="00B15D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r w:rsidRPr="00B15D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«мышка»</w:t>
      </w:r>
      <w:r w:rsidRPr="00B15D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Все дети становятся в круг и берутся за руки, как в </w:t>
      </w:r>
      <w:hyperlink r:id="rId5" w:history="1">
        <w:r w:rsidRPr="00B15D09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хороводе</w:t>
        </w:r>
      </w:hyperlink>
      <w:r w:rsidRPr="00B15D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 потом поднимают руки, образуя «ворота». Расстояние между игроками при этом должно быть достаточно большим, чтобы между ними можно было пробежать. Мышка располагается в кругу, а кошка — за кругом.</w:t>
      </w:r>
    </w:p>
    <w:p w14:paraId="349FD00E" w14:textId="77777777" w:rsidR="00746B84" w:rsidRPr="00B15D09" w:rsidRDefault="00746B84" w:rsidP="00746B8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Кот усатый ходит, серу мышку ловит.</w:t>
      </w:r>
    </w:p>
    <w:p w14:paraId="71FD664D" w14:textId="77777777" w:rsidR="00746B84" w:rsidRPr="00B15D09" w:rsidRDefault="00746B84" w:rsidP="00746B8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 Мышка, мышка, не ленись!</w:t>
      </w:r>
    </w:p>
    <w:p w14:paraId="214A812D" w14:textId="77777777" w:rsidR="00746B84" w:rsidRPr="00B15D09" w:rsidRDefault="00746B84" w:rsidP="00746B8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Смотри: коту не попадись.</w:t>
      </w:r>
    </w:p>
    <w:p w14:paraId="424A4FB9" w14:textId="77777777" w:rsidR="00746B84" w:rsidRPr="00B15D09" w:rsidRDefault="00746B84" w:rsidP="00746B8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 сигналу погоня кошки за мышкой начинается. Задача </w:t>
      </w:r>
      <w:r w:rsidRPr="00B15D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«кошки»</w:t>
      </w:r>
      <w:r w:rsidRPr="00B15D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прорваться внутрь круга и догнать </w:t>
      </w:r>
      <w:r w:rsidRPr="00B15D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«мышку»</w:t>
      </w:r>
      <w:r w:rsidRPr="00B15D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Для этого она может подлезать под руками, перепрыгивать через них или даже разрывать цепь. Остальные игроки должны помогать «мышке» и мешать «кошке»: в нужный момент опускать руки, задерживая «кошку» и вновь поднимать их, пропуская «мышку». Запрещается лишь подставлять подножки и смыкаться плечами. Если кошка прорвалась внутрь круга, мышка может выбежать за его пределы (но не слишком далеко). Если «кошка» всё-таки догнала «</w:t>
      </w:r>
      <w:r w:rsidRPr="00B15D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мышку</w:t>
      </w:r>
      <w:r w:rsidRPr="00B15D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то «</w:t>
      </w:r>
      <w:r w:rsidRPr="00B15D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мышка</w:t>
      </w:r>
      <w:r w:rsidRPr="00B15D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становится «</w:t>
      </w:r>
      <w:r w:rsidRPr="00B15D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кошкой</w:t>
      </w:r>
      <w:r w:rsidRPr="00B15D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«</w:t>
      </w:r>
      <w:r w:rsidRPr="00B15D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Кошка</w:t>
      </w:r>
      <w:r w:rsidRPr="00B15D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встаёт в круг отдыхать, а игроки выбирают </w:t>
      </w:r>
      <w:proofErr w:type="gramStart"/>
      <w:r w:rsidRPr="00B15D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новую «</w:t>
      </w:r>
      <w:r w:rsidRPr="00B15D0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мышку</w:t>
      </w:r>
      <w:r w:rsidRPr="00B15D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proofErr w:type="gramEnd"/>
      <w:r w:rsidRPr="00B15D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 игра продолжается.</w:t>
      </w:r>
    </w:p>
    <w:p w14:paraId="37E144C6" w14:textId="77777777" w:rsidR="00746B84" w:rsidRPr="00B15D09" w:rsidRDefault="00746B84" w:rsidP="00746B8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15D0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P. S: Старинные игры «Дергачи», «Жгуты».</w:t>
      </w:r>
    </w:p>
    <w:p w14:paraId="46E18D0C" w14:textId="450035B8" w:rsidR="003E61B7" w:rsidRPr="000D04E8" w:rsidRDefault="003E61B7" w:rsidP="003E61B7">
      <w:pPr>
        <w:pStyle w:val="a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proofErr w:type="gramStart"/>
      <w:r>
        <w:rPr>
          <w:rFonts w:ascii="Arial" w:hAnsi="Arial" w:cs="Arial"/>
          <w:color w:val="212529"/>
          <w:u w:val="single"/>
        </w:rPr>
        <w:t>Литература:</w:t>
      </w:r>
      <w:r w:rsidR="000D04E8">
        <w:rPr>
          <w:rFonts w:ascii="Arial" w:hAnsi="Arial" w:cs="Arial"/>
          <w:color w:val="212529"/>
        </w:rPr>
        <w:t xml:space="preserve">   </w:t>
      </w:r>
      <w:proofErr w:type="gramEnd"/>
      <w:r w:rsidR="000D04E8">
        <w:rPr>
          <w:rFonts w:ascii="Arial" w:hAnsi="Arial" w:cs="Arial"/>
          <w:color w:val="212529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212529"/>
        </w:rPr>
        <w:t>1. А. Н. Афанасьев - Древо жизни. Москва, Современник, 1982 г.   </w:t>
      </w:r>
    </w:p>
    <w:p w14:paraId="55ECE57E" w14:textId="77777777" w:rsidR="003E61B7" w:rsidRDefault="003E61B7" w:rsidP="003E61B7">
      <w:pPr>
        <w:pStyle w:val="a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2.А. Н. Афанасьев – Мифы древних славян. </w:t>
      </w:r>
      <w:proofErr w:type="spellStart"/>
      <w:r>
        <w:rPr>
          <w:rFonts w:ascii="Arial" w:hAnsi="Arial" w:cs="Arial"/>
          <w:color w:val="212529"/>
        </w:rPr>
        <w:t>Рипол</w:t>
      </w:r>
      <w:proofErr w:type="spellEnd"/>
      <w:r>
        <w:rPr>
          <w:rFonts w:ascii="Arial" w:hAnsi="Arial" w:cs="Arial"/>
          <w:color w:val="212529"/>
        </w:rPr>
        <w:t>-Классик, 2014г. </w:t>
      </w:r>
    </w:p>
    <w:p w14:paraId="7C2CEE55" w14:textId="77777777" w:rsidR="003E61B7" w:rsidRDefault="003E61B7" w:rsidP="003E61B7">
      <w:pPr>
        <w:pStyle w:val="a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3.</w:t>
      </w:r>
      <w:hyperlink r:id="rId6" w:history="1">
        <w:r>
          <w:rPr>
            <w:rStyle w:val="a5"/>
            <w:rFonts w:ascii="Arial" w:hAnsi="Arial" w:cs="Arial"/>
            <w:color w:val="3693D0"/>
            <w:u w:val="none"/>
          </w:rPr>
          <w:t>https://ru.wikipedia.org/wiki/</w:t>
        </w:r>
      </w:hyperlink>
      <w:r>
        <w:rPr>
          <w:rFonts w:ascii="Arial" w:hAnsi="Arial" w:cs="Arial"/>
          <w:color w:val="000000"/>
        </w:rPr>
        <w:t> </w:t>
      </w:r>
    </w:p>
    <w:p w14:paraId="62C031BB" w14:textId="77777777" w:rsidR="003E61B7" w:rsidRDefault="003E61B7" w:rsidP="003E61B7">
      <w:pPr>
        <w:pStyle w:val="a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4.</w:t>
      </w:r>
      <w:hyperlink r:id="rId7" w:history="1">
        <w:r>
          <w:rPr>
            <w:rStyle w:val="a5"/>
            <w:rFonts w:ascii="Arial" w:hAnsi="Arial" w:cs="Arial"/>
            <w:color w:val="3693D0"/>
            <w:u w:val="none"/>
          </w:rPr>
          <w:t>http://ivona.bigmir.net/</w:t>
        </w:r>
      </w:hyperlink>
      <w:bookmarkStart w:id="0" w:name="_GoBack"/>
      <w:bookmarkEnd w:id="0"/>
    </w:p>
    <w:sectPr w:rsidR="003E61B7" w:rsidSect="00B15D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47"/>
    <w:rsid w:val="000D04E8"/>
    <w:rsid w:val="003E61B7"/>
    <w:rsid w:val="006E0147"/>
    <w:rsid w:val="00746B84"/>
    <w:rsid w:val="007F0536"/>
    <w:rsid w:val="00B1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4C39D"/>
  <w15:chartTrackingRefBased/>
  <w15:docId w15:val="{803C462D-4771-459E-AA6B-04196967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B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E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E61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vona.bigmir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" TargetMode="External"/><Relationship Id="rId5" Type="http://schemas.openxmlformats.org/officeDocument/2006/relationships/hyperlink" Target="https://bosichkom.com/%D0%B8%D0%B3%D1%80%D1%8B/%D1%85%D0%BE%D1%80%D0%BE%D0%B2%D0%BE%D0%B4%D0%BD%D1%8B%D0%B5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2510</Words>
  <Characters>14310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2024-10-02T21:05:00Z</dcterms:created>
  <dcterms:modified xsi:type="dcterms:W3CDTF">2024-10-02T21:21:00Z</dcterms:modified>
</cp:coreProperties>
</file>